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C0A" w:rsidRPr="00B753F3" w:rsidRDefault="00D93C0A" w:rsidP="00AC4FDC">
      <w:pPr>
        <w:widowControl w:val="0"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53F3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D93C0A" w:rsidRPr="00B753F3" w:rsidRDefault="00D93C0A" w:rsidP="00AC4FDC">
      <w:pPr>
        <w:widowControl w:val="0"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53F3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D93C0A" w:rsidRPr="00B753F3" w:rsidRDefault="00D93C0A" w:rsidP="00AC4FDC">
      <w:pPr>
        <w:widowControl w:val="0"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53F3">
        <w:rPr>
          <w:rFonts w:ascii="Times New Roman" w:hAnsi="Times New Roman" w:cs="Times New Roman"/>
          <w:bCs/>
          <w:sz w:val="28"/>
          <w:szCs w:val="28"/>
        </w:rPr>
        <w:t>городского округа город Воронеж</w:t>
      </w:r>
    </w:p>
    <w:p w:rsidR="00D93C0A" w:rsidRDefault="00D93C0A" w:rsidP="000002BA">
      <w:pPr>
        <w:widowControl w:val="0"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53F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002BA">
        <w:rPr>
          <w:rFonts w:ascii="Times New Roman" w:hAnsi="Times New Roman" w:cs="Times New Roman"/>
          <w:bCs/>
          <w:sz w:val="28"/>
          <w:szCs w:val="28"/>
        </w:rPr>
        <w:t xml:space="preserve">11.06.2026   </w:t>
      </w:r>
      <w:r w:rsidRPr="00B753F3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0002BA">
        <w:rPr>
          <w:rFonts w:ascii="Times New Roman" w:hAnsi="Times New Roman" w:cs="Times New Roman"/>
          <w:bCs/>
          <w:sz w:val="28"/>
          <w:szCs w:val="28"/>
        </w:rPr>
        <w:t>920</w:t>
      </w:r>
    </w:p>
    <w:p w:rsidR="000002BA" w:rsidRDefault="000002BA" w:rsidP="000002BA">
      <w:pPr>
        <w:widowControl w:val="0"/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B753F3" w:rsidRDefault="00D93C0A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F3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АКТА 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3F3" w:rsidRPr="00B753F3">
        <w:rPr>
          <w:rFonts w:ascii="Times New Roman" w:hAnsi="Times New Roman" w:cs="Times New Roman"/>
          <w:b/>
          <w:sz w:val="28"/>
          <w:szCs w:val="28"/>
        </w:rPr>
        <w:t>ПРОВЕРКИ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3F3" w:rsidRP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>ТЕХНИЧ</w:t>
      </w:r>
      <w:r w:rsidR="00167CDF" w:rsidRPr="00B753F3">
        <w:rPr>
          <w:rFonts w:ascii="Times New Roman" w:hAnsi="Times New Roman" w:cs="Times New Roman"/>
          <w:b/>
          <w:sz w:val="28"/>
          <w:szCs w:val="28"/>
        </w:rPr>
        <w:t>ЕС</w:t>
      </w:r>
      <w:r w:rsidRPr="00B753F3">
        <w:rPr>
          <w:rFonts w:ascii="Times New Roman" w:hAnsi="Times New Roman" w:cs="Times New Roman"/>
          <w:b/>
          <w:sz w:val="28"/>
          <w:szCs w:val="28"/>
        </w:rPr>
        <w:t>КОЙ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ГОТОВНОСТИ</w:t>
      </w:r>
    </w:p>
    <w:p w:rsidR="00B753F3" w:rsidRDefault="00D93C0A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F3">
        <w:rPr>
          <w:rFonts w:ascii="Times New Roman" w:hAnsi="Times New Roman" w:cs="Times New Roman"/>
          <w:b/>
          <w:sz w:val="28"/>
          <w:szCs w:val="28"/>
        </w:rPr>
        <w:t>ТЕПЛОПОТРЕБЛЯЮЩЕЙ</w:t>
      </w:r>
      <w:r w:rsidR="00167CDF" w:rsidRP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247B">
        <w:rPr>
          <w:rFonts w:ascii="Times New Roman" w:hAnsi="Times New Roman" w:cs="Times New Roman"/>
          <w:b/>
          <w:sz w:val="28"/>
          <w:szCs w:val="28"/>
        </w:rPr>
        <w:t>УСТА</w:t>
      </w:r>
      <w:r w:rsidRPr="00B753F3">
        <w:rPr>
          <w:rFonts w:ascii="Times New Roman" w:hAnsi="Times New Roman" w:cs="Times New Roman"/>
          <w:b/>
          <w:sz w:val="28"/>
          <w:szCs w:val="28"/>
        </w:rPr>
        <w:t>НОВКИ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ОБЪЕКТА</w:t>
      </w:r>
    </w:p>
    <w:p w:rsidR="00D93C0A" w:rsidRPr="00B753F3" w:rsidRDefault="00D93C0A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F3">
        <w:rPr>
          <w:rFonts w:ascii="Times New Roman" w:hAnsi="Times New Roman" w:cs="Times New Roman"/>
          <w:b/>
          <w:sz w:val="28"/>
          <w:szCs w:val="28"/>
        </w:rPr>
        <w:t>К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ОТОПИТЕЛЬНОМУ </w:t>
      </w:r>
      <w:r w:rsid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6FD3">
        <w:rPr>
          <w:rFonts w:ascii="Times New Roman" w:hAnsi="Times New Roman" w:cs="Times New Roman"/>
          <w:b/>
          <w:sz w:val="28"/>
          <w:szCs w:val="28"/>
        </w:rPr>
        <w:t>ПЕРИОДУ</w:t>
      </w:r>
    </w:p>
    <w:p w:rsidR="00B753F3" w:rsidRPr="00B753F3" w:rsidRDefault="00B753F3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3F3" w:rsidRPr="00B753F3" w:rsidRDefault="00B753F3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F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B753F3" w:rsidRDefault="00B753F3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F3">
        <w:rPr>
          <w:rFonts w:ascii="Times New Roman" w:hAnsi="Times New Roman" w:cs="Times New Roman"/>
          <w:b/>
          <w:sz w:val="28"/>
          <w:szCs w:val="28"/>
        </w:rPr>
        <w:t>ПРОВЕРКИ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ТЕХНИЧЕСКОЙ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ГОТОВНОСТИ</w:t>
      </w:r>
    </w:p>
    <w:p w:rsidR="00B753F3" w:rsidRDefault="00B753F3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F3">
        <w:rPr>
          <w:rFonts w:ascii="Times New Roman" w:hAnsi="Times New Roman" w:cs="Times New Roman"/>
          <w:b/>
          <w:sz w:val="28"/>
          <w:szCs w:val="28"/>
        </w:rPr>
        <w:t>ТЕПЛОПОТРЕБЛЯЮЩЕЙ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УСТАНОВКИ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>ОБЪЕКТА</w:t>
      </w:r>
    </w:p>
    <w:p w:rsidR="00B753F3" w:rsidRPr="00B753F3" w:rsidRDefault="00B753F3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F3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>ОТОПИТЕЛЬНОМУ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ПЕРИОДУ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6FD3">
        <w:rPr>
          <w:rFonts w:ascii="Times New Roman" w:hAnsi="Times New Roman" w:cs="Times New Roman"/>
          <w:b/>
          <w:sz w:val="28"/>
          <w:szCs w:val="28"/>
        </w:rPr>
        <w:t>____________</w:t>
      </w:r>
      <w:r w:rsidRPr="00B753F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753F3" w:rsidRDefault="00B753F3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650"/>
      </w:tblGrid>
      <w:tr w:rsidR="00B753F3" w:rsidTr="00B753F3">
        <w:tc>
          <w:tcPr>
            <w:tcW w:w="3794" w:type="dxa"/>
            <w:tcBorders>
              <w:bottom w:val="single" w:sz="4" w:space="0" w:color="auto"/>
            </w:tcBorders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3F3" w:rsidTr="00B753F3">
        <w:tc>
          <w:tcPr>
            <w:tcW w:w="3794" w:type="dxa"/>
            <w:tcBorders>
              <w:top w:val="single" w:sz="4" w:space="0" w:color="auto"/>
            </w:tcBorders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F3">
              <w:rPr>
                <w:rFonts w:ascii="Times New Roman" w:hAnsi="Times New Roman" w:cs="Times New Roman"/>
                <w:sz w:val="24"/>
                <w:szCs w:val="24"/>
              </w:rPr>
              <w:t>(место составление акта)</w:t>
            </w:r>
          </w:p>
        </w:tc>
        <w:tc>
          <w:tcPr>
            <w:tcW w:w="2126" w:type="dxa"/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50" w:type="dxa"/>
            <w:tcBorders>
              <w:top w:val="single" w:sz="4" w:space="0" w:color="auto"/>
            </w:tcBorders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53F3">
              <w:rPr>
                <w:rFonts w:ascii="Times New Roman" w:hAnsi="Times New Roman" w:cs="Times New Roman"/>
                <w:sz w:val="24"/>
                <w:szCs w:val="24"/>
              </w:rPr>
              <w:t>(дата составления акта)</w:t>
            </w:r>
          </w:p>
        </w:tc>
      </w:tr>
    </w:tbl>
    <w:p w:rsidR="00B753F3" w:rsidRDefault="00B753F3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2463">
        <w:rPr>
          <w:rFonts w:ascii="Times New Roman" w:hAnsi="Times New Roman" w:cs="Times New Roman"/>
          <w:sz w:val="26"/>
          <w:szCs w:val="26"/>
        </w:rPr>
        <w:t>Теплоснабжающая организация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</w:t>
      </w:r>
    </w:p>
    <w:p w:rsidR="00B753F3" w:rsidRPr="00B753F3" w:rsidRDefault="00B753F3" w:rsidP="00AC4FDC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463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7">
        <w:r>
          <w:rPr>
            <w:rFonts w:ascii="Times New Roman" w:hAnsi="Times New Roman" w:cs="Times New Roman"/>
            <w:color w:val="000000" w:themeColor="text1"/>
            <w:sz w:val="26"/>
            <w:szCs w:val="26"/>
          </w:rPr>
          <w:t>з</w:t>
        </w:r>
        <w:r w:rsidRPr="00D93C0A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27.07.2010 № 190-ФЗ «О теплоснабжении»</w:t>
      </w:r>
      <w:r w:rsidRPr="00EB2463">
        <w:rPr>
          <w:rFonts w:ascii="Times New Roman" w:hAnsi="Times New Roman" w:cs="Times New Roman"/>
          <w:sz w:val="26"/>
          <w:szCs w:val="26"/>
        </w:rPr>
        <w:t>, а также приказом Мин</w:t>
      </w:r>
      <w:r>
        <w:rPr>
          <w:rFonts w:ascii="Times New Roman" w:hAnsi="Times New Roman" w:cs="Times New Roman"/>
          <w:sz w:val="26"/>
          <w:szCs w:val="26"/>
        </w:rPr>
        <w:t xml:space="preserve">истерства </w:t>
      </w:r>
      <w:r w:rsidRPr="00EB2463">
        <w:rPr>
          <w:rFonts w:ascii="Times New Roman" w:hAnsi="Times New Roman" w:cs="Times New Roman"/>
          <w:sz w:val="26"/>
          <w:szCs w:val="26"/>
        </w:rPr>
        <w:t>э</w:t>
      </w:r>
      <w:r>
        <w:rPr>
          <w:rFonts w:ascii="Times New Roman" w:hAnsi="Times New Roman" w:cs="Times New Roman"/>
          <w:sz w:val="26"/>
          <w:szCs w:val="26"/>
        </w:rPr>
        <w:t>нергетики Российской Федерации от 13.11.2024 № 2234 «</w:t>
      </w:r>
      <w:r w:rsidRPr="00EB2463">
        <w:rPr>
          <w:rFonts w:ascii="Times New Roman" w:hAnsi="Times New Roman" w:cs="Times New Roman"/>
          <w:sz w:val="26"/>
          <w:szCs w:val="26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</w:t>
      </w:r>
      <w:r>
        <w:rPr>
          <w:rFonts w:ascii="Times New Roman" w:hAnsi="Times New Roman" w:cs="Times New Roman"/>
          <w:sz w:val="26"/>
          <w:szCs w:val="26"/>
        </w:rPr>
        <w:t>оду»</w:t>
      </w:r>
      <w:r w:rsidRPr="00EB2463">
        <w:rPr>
          <w:rFonts w:ascii="Times New Roman" w:hAnsi="Times New Roman" w:cs="Times New Roman"/>
          <w:sz w:val="26"/>
          <w:szCs w:val="26"/>
        </w:rPr>
        <w:t xml:space="preserve"> проверяет техническую готовность </w:t>
      </w:r>
      <w:proofErr w:type="spellStart"/>
      <w:r w:rsidRPr="00EB2463">
        <w:rPr>
          <w:rFonts w:ascii="Times New Roman" w:hAnsi="Times New Roman" w:cs="Times New Roman"/>
          <w:sz w:val="26"/>
          <w:szCs w:val="26"/>
        </w:rPr>
        <w:t>теплопотребляющей</w:t>
      </w:r>
      <w:proofErr w:type="spellEnd"/>
      <w:r w:rsidRPr="00EB2463">
        <w:rPr>
          <w:rFonts w:ascii="Times New Roman" w:hAnsi="Times New Roman" w:cs="Times New Roman"/>
          <w:sz w:val="26"/>
          <w:szCs w:val="26"/>
        </w:rPr>
        <w:t xml:space="preserve"> энергоустано</w:t>
      </w:r>
      <w:r>
        <w:rPr>
          <w:rFonts w:ascii="Times New Roman" w:hAnsi="Times New Roman" w:cs="Times New Roman"/>
          <w:sz w:val="26"/>
          <w:szCs w:val="26"/>
        </w:rPr>
        <w:t xml:space="preserve">вки к отопительному периоду </w:t>
      </w:r>
      <w:r w:rsidR="00C67A5C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EB2463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753F3" w:rsidTr="00B753F3">
        <w:tc>
          <w:tcPr>
            <w:tcW w:w="9570" w:type="dxa"/>
            <w:tcBorders>
              <w:bottom w:val="single" w:sz="4" w:space="0" w:color="auto"/>
            </w:tcBorders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753F3" w:rsidTr="00B753F3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B753F3" w:rsidRDefault="00B753F3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53F3" w:rsidRPr="00B753F3" w:rsidRDefault="00B753F3" w:rsidP="00AC4FDC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3F3">
        <w:rPr>
          <w:rFonts w:ascii="Times New Roman" w:hAnsi="Times New Roman" w:cs="Times New Roman"/>
          <w:sz w:val="24"/>
          <w:szCs w:val="24"/>
        </w:rPr>
        <w:t>(потребитель тепловой энергии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53F3">
        <w:rPr>
          <w:rFonts w:ascii="Times New Roman" w:hAnsi="Times New Roman" w:cs="Times New Roman"/>
          <w:sz w:val="24"/>
          <w:szCs w:val="24"/>
        </w:rPr>
        <w:t xml:space="preserve"> в отношении которого проводится проверка технической готовности </w:t>
      </w:r>
      <w:proofErr w:type="spellStart"/>
      <w:r w:rsidRPr="00B753F3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B753F3">
        <w:rPr>
          <w:rFonts w:ascii="Times New Roman" w:hAnsi="Times New Roman" w:cs="Times New Roman"/>
          <w:sz w:val="24"/>
          <w:szCs w:val="24"/>
        </w:rPr>
        <w:t xml:space="preserve"> установки)</w:t>
      </w:r>
    </w:p>
    <w:p w:rsidR="0063297C" w:rsidRDefault="00335E1E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2463">
        <w:rPr>
          <w:rFonts w:ascii="Times New Roman" w:hAnsi="Times New Roman" w:cs="Times New Roman"/>
          <w:sz w:val="26"/>
          <w:szCs w:val="26"/>
        </w:rPr>
        <w:t xml:space="preserve">Техническая готовность </w:t>
      </w:r>
      <w:proofErr w:type="spellStart"/>
      <w:r w:rsidRPr="00EB2463">
        <w:rPr>
          <w:rFonts w:ascii="Times New Roman" w:hAnsi="Times New Roman" w:cs="Times New Roman"/>
          <w:sz w:val="26"/>
          <w:szCs w:val="26"/>
        </w:rPr>
        <w:t>теплопотребляющих</w:t>
      </w:r>
      <w:proofErr w:type="spellEnd"/>
      <w:r w:rsidRPr="00EB2463">
        <w:rPr>
          <w:rFonts w:ascii="Times New Roman" w:hAnsi="Times New Roman" w:cs="Times New Roman"/>
          <w:sz w:val="26"/>
          <w:szCs w:val="26"/>
        </w:rPr>
        <w:t xml:space="preserve"> установок к отопительному периоду п</w:t>
      </w:r>
      <w:r w:rsidR="001B5438">
        <w:rPr>
          <w:rFonts w:ascii="Times New Roman" w:hAnsi="Times New Roman" w:cs="Times New Roman"/>
          <w:sz w:val="26"/>
          <w:szCs w:val="26"/>
        </w:rPr>
        <w:t>роводилась в отношении следующего объекта</w:t>
      </w:r>
      <w:r w:rsidR="0063297C">
        <w:rPr>
          <w:rFonts w:ascii="Times New Roman" w:hAnsi="Times New Roman" w:cs="Times New Roman"/>
          <w:sz w:val="26"/>
          <w:szCs w:val="26"/>
        </w:rPr>
        <w:t xml:space="preserve"> по адресу:</w:t>
      </w:r>
    </w:p>
    <w:p w:rsidR="00B753F3" w:rsidRPr="00B753F3" w:rsidRDefault="0063297C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 </w:t>
      </w:r>
    </w:p>
    <w:p w:rsidR="00335E1E" w:rsidRDefault="00335E1E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B2463">
        <w:rPr>
          <w:rFonts w:ascii="Times New Roman" w:hAnsi="Times New Roman" w:cs="Times New Roman"/>
          <w:sz w:val="26"/>
          <w:szCs w:val="26"/>
        </w:rPr>
        <w:t>В ходе проведения проверки технической готовности к отопительному периоду теплоснабжающая организация установила техническую готовность/неготовность к работе в отопительном периоде (</w:t>
      </w:r>
      <w:proofErr w:type="gramStart"/>
      <w:r w:rsidRPr="00EB2463">
        <w:rPr>
          <w:rFonts w:ascii="Times New Roman" w:hAnsi="Times New Roman" w:cs="Times New Roman"/>
          <w:sz w:val="26"/>
          <w:szCs w:val="26"/>
        </w:rPr>
        <w:t>ненужное</w:t>
      </w:r>
      <w:proofErr w:type="gramEnd"/>
      <w:r w:rsidRPr="00EB2463">
        <w:rPr>
          <w:rFonts w:ascii="Times New Roman" w:hAnsi="Times New Roman" w:cs="Times New Roman"/>
          <w:sz w:val="26"/>
          <w:szCs w:val="26"/>
        </w:rPr>
        <w:t xml:space="preserve"> зачеркнуть)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5E1E" w:rsidRDefault="00335E1E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</w:t>
      </w:r>
      <w:r w:rsidRPr="00EB2463">
        <w:rPr>
          <w:rFonts w:ascii="Times New Roman" w:hAnsi="Times New Roman" w:cs="Times New Roman"/>
          <w:sz w:val="26"/>
          <w:szCs w:val="26"/>
        </w:rPr>
        <w:t>объект проверки технически готов к отопительному периоду;</w:t>
      </w:r>
    </w:p>
    <w:p w:rsidR="00335E1E" w:rsidRDefault="00335E1E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Pr="00EB2463">
        <w:rPr>
          <w:rFonts w:ascii="Times New Roman" w:hAnsi="Times New Roman" w:cs="Times New Roman"/>
          <w:sz w:val="26"/>
          <w:szCs w:val="26"/>
        </w:rPr>
        <w:t>объект проверки будет технически готов к отопительному периоду при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B2463">
        <w:rPr>
          <w:rFonts w:ascii="Times New Roman" w:hAnsi="Times New Roman" w:cs="Times New Roman"/>
          <w:sz w:val="26"/>
          <w:szCs w:val="26"/>
        </w:rPr>
        <w:t>условии устранения в установленный срок замечаний к требованиям по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EB2463">
        <w:rPr>
          <w:rFonts w:ascii="Times New Roman" w:hAnsi="Times New Roman" w:cs="Times New Roman"/>
          <w:sz w:val="26"/>
          <w:szCs w:val="26"/>
        </w:rPr>
        <w:t>готовности, выданных теплоснабжающей организацией;</w:t>
      </w:r>
    </w:p>
    <w:p w:rsidR="00335E1E" w:rsidRDefault="00335E1E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Pr="00EB2463">
        <w:rPr>
          <w:rFonts w:ascii="Times New Roman" w:hAnsi="Times New Roman" w:cs="Times New Roman"/>
          <w:sz w:val="26"/>
          <w:szCs w:val="26"/>
        </w:rPr>
        <w:t>объект проверки технически не готов к отопительному периоду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35E1E" w:rsidRPr="00AC4FDC" w:rsidRDefault="000002BA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67">
        <w:r w:rsidR="00335E1E" w:rsidRPr="00AC4FD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Приложение</w:t>
        </w:r>
      </w:hyperlink>
      <w:r w:rsidR="00335E1E" w:rsidRPr="00AC4FDC">
        <w:rPr>
          <w:rFonts w:ascii="Times New Roman" w:hAnsi="Times New Roman" w:cs="Times New Roman"/>
          <w:sz w:val="26"/>
          <w:szCs w:val="26"/>
        </w:rPr>
        <w:t xml:space="preserve"> к акту проверки готовности от ___.___.20___ к</w:t>
      </w:r>
      <w:r w:rsidR="00AC4FDC">
        <w:rPr>
          <w:rFonts w:ascii="Times New Roman" w:hAnsi="Times New Roman" w:cs="Times New Roman"/>
          <w:sz w:val="26"/>
          <w:szCs w:val="26"/>
        </w:rPr>
        <w:t xml:space="preserve"> </w:t>
      </w:r>
      <w:r w:rsidR="00335E1E" w:rsidRPr="00AC4FDC">
        <w:rPr>
          <w:rFonts w:ascii="Times New Roman" w:hAnsi="Times New Roman" w:cs="Times New Roman"/>
          <w:sz w:val="26"/>
          <w:szCs w:val="26"/>
        </w:rPr>
        <w:t xml:space="preserve">отопительному периоду </w:t>
      </w:r>
      <w:r w:rsidR="00C67A5C" w:rsidRPr="00AC4FDC">
        <w:rPr>
          <w:rFonts w:ascii="Times New Roman" w:hAnsi="Times New Roman" w:cs="Times New Roman"/>
          <w:sz w:val="26"/>
          <w:szCs w:val="26"/>
        </w:rPr>
        <w:t>______________</w:t>
      </w:r>
      <w:r w:rsidR="00335E1E" w:rsidRPr="00AC4FDC">
        <w:rPr>
          <w:rFonts w:ascii="Times New Roman" w:hAnsi="Times New Roman" w:cs="Times New Roman"/>
          <w:sz w:val="26"/>
          <w:szCs w:val="26"/>
        </w:rPr>
        <w:t xml:space="preserve"> годов, являющееся </w:t>
      </w:r>
      <w:r w:rsidR="00AC4FDC" w:rsidRPr="00AC4FDC">
        <w:rPr>
          <w:rFonts w:ascii="Times New Roman" w:hAnsi="Times New Roman" w:cs="Times New Roman"/>
          <w:sz w:val="26"/>
          <w:szCs w:val="26"/>
        </w:rPr>
        <w:t xml:space="preserve">его </w:t>
      </w:r>
      <w:r w:rsidR="00335E1E" w:rsidRPr="00AC4FDC">
        <w:rPr>
          <w:rFonts w:ascii="Times New Roman" w:hAnsi="Times New Roman" w:cs="Times New Roman"/>
          <w:sz w:val="26"/>
          <w:szCs w:val="26"/>
        </w:rPr>
        <w:t>неотъемлемой частью</w:t>
      </w:r>
      <w:r w:rsidR="00AC4FDC" w:rsidRPr="00AC4FDC">
        <w:rPr>
          <w:rFonts w:ascii="Times New Roman" w:hAnsi="Times New Roman" w:cs="Times New Roman"/>
          <w:sz w:val="26"/>
          <w:szCs w:val="26"/>
        </w:rPr>
        <w:t>,</w:t>
      </w:r>
      <w:r w:rsidR="00335E1E" w:rsidRPr="00AC4FDC">
        <w:rPr>
          <w:rFonts w:ascii="Times New Roman" w:hAnsi="Times New Roman" w:cs="Times New Roman"/>
          <w:sz w:val="26"/>
          <w:szCs w:val="26"/>
        </w:rPr>
        <w:t xml:space="preserve"> на</w:t>
      </w:r>
      <w:r w:rsidR="00AC4FDC">
        <w:rPr>
          <w:rFonts w:ascii="Times New Roman" w:hAnsi="Times New Roman" w:cs="Times New Roman"/>
          <w:sz w:val="26"/>
          <w:szCs w:val="26"/>
        </w:rPr>
        <w:t> </w:t>
      </w:r>
      <w:r w:rsidR="00335E1E" w:rsidRPr="00AC4FDC">
        <w:rPr>
          <w:rFonts w:ascii="Times New Roman" w:hAnsi="Times New Roman" w:cs="Times New Roman"/>
          <w:sz w:val="26"/>
          <w:szCs w:val="26"/>
        </w:rPr>
        <w:t>____</w:t>
      </w:r>
      <w:r w:rsidR="00AC4FDC">
        <w:rPr>
          <w:rFonts w:ascii="Times New Roman" w:hAnsi="Times New Roman" w:cs="Times New Roman"/>
          <w:sz w:val="26"/>
          <w:szCs w:val="26"/>
        </w:rPr>
        <w:t> </w:t>
      </w:r>
      <w:r w:rsidR="00335E1E" w:rsidRPr="00AC4FDC">
        <w:rPr>
          <w:rFonts w:ascii="Times New Roman" w:hAnsi="Times New Roman" w:cs="Times New Roman"/>
          <w:sz w:val="26"/>
          <w:szCs w:val="26"/>
        </w:rPr>
        <w:t>листах.</w:t>
      </w:r>
    </w:p>
    <w:p w:rsidR="00AC4FDC" w:rsidRDefault="00AC4FDC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95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7"/>
        <w:gridCol w:w="1134"/>
        <w:gridCol w:w="675"/>
        <w:gridCol w:w="237"/>
        <w:gridCol w:w="84"/>
        <w:gridCol w:w="3512"/>
        <w:gridCol w:w="283"/>
      </w:tblGrid>
      <w:tr w:rsidR="00AC4FDC" w:rsidRPr="00AC4FDC" w:rsidTr="006D2602">
        <w:trPr>
          <w:gridAfter w:val="1"/>
          <w:wAfter w:w="283" w:type="dxa"/>
          <w:trHeight w:val="258"/>
        </w:trPr>
        <w:tc>
          <w:tcPr>
            <w:tcW w:w="3657" w:type="dxa"/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4F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РСО: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" w:type="dxa"/>
            <w:gridSpan w:val="2"/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2" w:type="dxa"/>
            <w:tcBorders>
              <w:bottom w:val="single" w:sz="4" w:space="0" w:color="auto"/>
            </w:tcBorders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FDC" w:rsidRPr="00AC4FDC" w:rsidTr="006D2602">
        <w:trPr>
          <w:gridAfter w:val="1"/>
          <w:wAfter w:w="283" w:type="dxa"/>
          <w:trHeight w:val="225"/>
        </w:trPr>
        <w:tc>
          <w:tcPr>
            <w:tcW w:w="3657" w:type="dxa"/>
          </w:tcPr>
          <w:p w:rsidR="00AC4FDC" w:rsidRP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</w:tcPr>
          <w:p w:rsidR="00AC4FDC" w:rsidRP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21" w:type="dxa"/>
            <w:gridSpan w:val="2"/>
          </w:tcPr>
          <w:p w:rsidR="00AC4FDC" w:rsidRP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</w:tcBorders>
          </w:tcPr>
          <w:p w:rsidR="00AC4FDC" w:rsidRP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FDC">
              <w:rPr>
                <w:rFonts w:ascii="Times New Roman" w:hAnsi="Times New Roman" w:cs="Times New Roman"/>
                <w:sz w:val="24"/>
                <w:szCs w:val="24"/>
              </w:rPr>
              <w:t>(Фамилия И.О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4F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C4FDC" w:rsidRPr="00AC4FDC" w:rsidTr="006D2602">
        <w:trPr>
          <w:gridAfter w:val="1"/>
          <w:wAfter w:w="283" w:type="dxa"/>
          <w:trHeight w:val="258"/>
        </w:trPr>
        <w:tc>
          <w:tcPr>
            <w:tcW w:w="3657" w:type="dxa"/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4FD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потребителя: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" w:type="dxa"/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:rsidR="00AC4FDC" w:rsidRPr="00AC4FDC" w:rsidRDefault="00AC4FDC" w:rsidP="00AC4FDC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FDC" w:rsidTr="006D2602">
        <w:trPr>
          <w:gridAfter w:val="1"/>
          <w:wAfter w:w="283" w:type="dxa"/>
          <w:trHeight w:val="247"/>
        </w:trPr>
        <w:tc>
          <w:tcPr>
            <w:tcW w:w="3657" w:type="dxa"/>
          </w:tcPr>
          <w:p w:rsid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</w:tcBorders>
          </w:tcPr>
          <w:p w:rsid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7" w:type="dxa"/>
          </w:tcPr>
          <w:p w:rsid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</w:tcBorders>
          </w:tcPr>
          <w:p w:rsidR="00AC4FDC" w:rsidRDefault="00AC4FDC" w:rsidP="00AC4FD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FDC">
              <w:rPr>
                <w:rFonts w:ascii="Times New Roman" w:hAnsi="Times New Roman" w:cs="Times New Roman"/>
                <w:sz w:val="24"/>
                <w:szCs w:val="24"/>
              </w:rPr>
              <w:t>(Фамилия И.О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C4F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B57BC" w:rsidTr="006D2602">
        <w:trPr>
          <w:trHeight w:val="1233"/>
        </w:trPr>
        <w:tc>
          <w:tcPr>
            <w:tcW w:w="4791" w:type="dxa"/>
            <w:gridSpan w:val="2"/>
          </w:tcPr>
          <w:p w:rsidR="004B57BC" w:rsidRDefault="004B57BC" w:rsidP="006D26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B57BC" w:rsidRDefault="004B57BC" w:rsidP="006D260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91" w:type="dxa"/>
            <w:gridSpan w:val="5"/>
          </w:tcPr>
          <w:p w:rsidR="004B57BC" w:rsidRDefault="004B57BC" w:rsidP="006D260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7BC" w:rsidRDefault="004B57BC" w:rsidP="006D2602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Макеева</w:t>
            </w:r>
          </w:p>
        </w:tc>
      </w:tr>
    </w:tbl>
    <w:p w:rsidR="004B57BC" w:rsidRDefault="004B57BC" w:rsidP="00AC4FDC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sectPr w:rsidR="004B57BC" w:rsidSect="004B57BC">
      <w:headerReference w:type="default" r:id="rId8"/>
      <w:pgSz w:w="11906" w:h="16838"/>
      <w:pgMar w:top="1134" w:right="567" w:bottom="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356" w:rsidRDefault="00F02356" w:rsidP="00436BA5">
      <w:pPr>
        <w:spacing w:after="0" w:line="240" w:lineRule="auto"/>
      </w:pPr>
      <w:r>
        <w:separator/>
      </w:r>
    </w:p>
  </w:endnote>
  <w:endnote w:type="continuationSeparator" w:id="0">
    <w:p w:rsidR="00F02356" w:rsidRDefault="00F02356" w:rsidP="00436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356" w:rsidRDefault="00F02356" w:rsidP="00436BA5">
      <w:pPr>
        <w:spacing w:after="0" w:line="240" w:lineRule="auto"/>
      </w:pPr>
      <w:r>
        <w:separator/>
      </w:r>
    </w:p>
  </w:footnote>
  <w:footnote w:type="continuationSeparator" w:id="0">
    <w:p w:rsidR="00F02356" w:rsidRDefault="00F02356" w:rsidP="00436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17063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6BA5" w:rsidRPr="00436BA5" w:rsidRDefault="00436BA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6B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6BA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6B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4FD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36BA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6BA5" w:rsidRPr="00436BA5" w:rsidRDefault="00436BA5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0A7"/>
    <w:rsid w:val="000002BA"/>
    <w:rsid w:val="00027B02"/>
    <w:rsid w:val="00043EEE"/>
    <w:rsid w:val="00050CB1"/>
    <w:rsid w:val="000B4F59"/>
    <w:rsid w:val="00167CDF"/>
    <w:rsid w:val="001B0F76"/>
    <w:rsid w:val="001B5438"/>
    <w:rsid w:val="0020247B"/>
    <w:rsid w:val="002471F6"/>
    <w:rsid w:val="00300A15"/>
    <w:rsid w:val="00314CDF"/>
    <w:rsid w:val="00335E1E"/>
    <w:rsid w:val="003B6C8B"/>
    <w:rsid w:val="004058BA"/>
    <w:rsid w:val="00436BA5"/>
    <w:rsid w:val="004B57BC"/>
    <w:rsid w:val="005A2441"/>
    <w:rsid w:val="005E7E20"/>
    <w:rsid w:val="00631CF6"/>
    <w:rsid w:val="0063297C"/>
    <w:rsid w:val="006D2602"/>
    <w:rsid w:val="00790612"/>
    <w:rsid w:val="007E617F"/>
    <w:rsid w:val="007E7C70"/>
    <w:rsid w:val="00800C22"/>
    <w:rsid w:val="008255B2"/>
    <w:rsid w:val="00896FD3"/>
    <w:rsid w:val="008A11E8"/>
    <w:rsid w:val="00915D93"/>
    <w:rsid w:val="009329BE"/>
    <w:rsid w:val="00955E5A"/>
    <w:rsid w:val="00A3547C"/>
    <w:rsid w:val="00AC4FDC"/>
    <w:rsid w:val="00B13230"/>
    <w:rsid w:val="00B753F3"/>
    <w:rsid w:val="00BA70C9"/>
    <w:rsid w:val="00BB1047"/>
    <w:rsid w:val="00C1467B"/>
    <w:rsid w:val="00C67A5C"/>
    <w:rsid w:val="00D93C0A"/>
    <w:rsid w:val="00DF0CA7"/>
    <w:rsid w:val="00E91F6E"/>
    <w:rsid w:val="00F02356"/>
    <w:rsid w:val="00F3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0A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0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CDF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B75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3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BA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3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BA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C0A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0A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7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CDF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B753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3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BA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36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BA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323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Сундуков С.Н.</dc:creator>
  <cp:lastModifiedBy>Шульгина</cp:lastModifiedBy>
  <cp:revision>2</cp:revision>
  <cp:lastPrinted>2025-06-04T11:44:00Z</cp:lastPrinted>
  <dcterms:created xsi:type="dcterms:W3CDTF">2026-06-11T10:03:00Z</dcterms:created>
  <dcterms:modified xsi:type="dcterms:W3CDTF">2026-06-11T10:03:00Z</dcterms:modified>
</cp:coreProperties>
</file>